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1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860"/>
        <w:gridCol w:w="5071"/>
        <w:gridCol w:w="5381"/>
      </w:tblGrid>
      <w:tr w:rsidR="008310FB" w:rsidTr="2109EA52">
        <w:trPr>
          <w:trHeight w:val="11327"/>
        </w:trPr>
        <w:tc>
          <w:tcPr>
            <w:tcW w:w="58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310FB" w:rsidRDefault="008310FB">
            <w:pPr>
              <w:snapToGrid w:val="0"/>
              <w:rPr>
                <w:lang w:eastAsia="ru-RU"/>
              </w:rPr>
            </w:pPr>
          </w:p>
          <w:p w:rsidR="008310FB" w:rsidRDefault="008310FB">
            <w:pPr>
              <w:rPr>
                <w:lang w:eastAsia="ru-RU"/>
              </w:rPr>
            </w:pPr>
          </w:p>
          <w:p w:rsidR="008310FB" w:rsidRDefault="008310FB">
            <w:pPr>
              <w:jc w:val="center"/>
              <w:rPr>
                <w:lang w:eastAsia="ru-RU"/>
              </w:rPr>
            </w:pPr>
          </w:p>
          <w:p w:rsidR="008310FB" w:rsidRDefault="008310FB">
            <w:pPr>
              <w:rPr>
                <w:lang w:eastAsia="ru-RU"/>
              </w:rPr>
            </w:pPr>
          </w:p>
          <w:p w:rsidR="008310FB" w:rsidRDefault="008310FB">
            <w:pPr>
              <w:rPr>
                <w:lang w:eastAsia="ru-RU"/>
              </w:rPr>
            </w:pPr>
          </w:p>
          <w:p w:rsidR="008310FB" w:rsidRDefault="00A1510E">
            <w:pPr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2C43A5D8" wp14:editId="07777777">
                      <wp:extent cx="302260" cy="302260"/>
                      <wp:effectExtent l="0" t="0" r="0" b="0"/>
                      <wp:docPr id="1" name="AutoShape 2" descr="https://estalsch15.edumsko.ru/uploads/2200/2191/section/811826/b0d6e3a0c417_55c5785e1acbd.png?15474724787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80" cy="301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42E336D3">
                    <v:rect id="shape_0" style="position:absolute;margin-left:0pt;margin-top:0pt;width:23.7pt;height:23.7pt;mso-position-horizontal-relative:char" stroked="f" ID="AutoShape 2">
                      <w10:wrap type="none"/>
                      <v:fill on="false" o:detectmouseclick="t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00B98F55" wp14:editId="07777777">
                  <wp:extent cx="3583305" cy="3415665"/>
                  <wp:effectExtent l="0" t="0" r="0" b="0"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-4" t="-4" r="-4" b="-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3305" cy="3415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310FB" w:rsidRDefault="008310FB">
            <w:pPr>
              <w:snapToGrid w:val="0"/>
              <w:rPr>
                <w:lang w:val="en-US" w:eastAsia="en-US"/>
              </w:rPr>
            </w:pPr>
          </w:p>
          <w:p w:rsidR="008310FB" w:rsidRDefault="008310FB">
            <w:pPr>
              <w:rPr>
                <w:lang w:val="en-US" w:eastAsia="en-US"/>
              </w:rPr>
            </w:pPr>
          </w:p>
          <w:p w:rsidR="008310FB" w:rsidRDefault="008310FB">
            <w:pPr>
              <w:rPr>
                <w:lang w:val="en-US" w:eastAsia="en-US"/>
              </w:rPr>
            </w:pPr>
          </w:p>
          <w:p w:rsidR="008310FB" w:rsidRDefault="008310FB">
            <w:pPr>
              <w:rPr>
                <w:lang w:val="en-US" w:eastAsia="en-US"/>
              </w:rPr>
            </w:pPr>
          </w:p>
          <w:p w:rsidR="008310FB" w:rsidRDefault="008310FB">
            <w:pPr>
              <w:rPr>
                <w:lang w:val="en-US" w:eastAsia="en-US"/>
              </w:rPr>
            </w:pPr>
          </w:p>
          <w:p w:rsidR="008310FB" w:rsidRDefault="00A1510E">
            <w:pPr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174F87" wp14:editId="2109EA52">
                  <wp:extent cx="2854325" cy="3957955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" t="-9" r="-12" b="-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4325" cy="395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310FB" w:rsidRDefault="00A1510E">
            <w:pPr>
              <w:widowControl w:val="0"/>
              <w:shd w:val="clear" w:color="auto" w:fill="FFFFFF"/>
              <w:autoSpaceDE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Муниципальное бюджетное дошкольное образовательное учреждение</w:t>
            </w:r>
          </w:p>
          <w:p w:rsidR="008310FB" w:rsidRDefault="00CD120E">
            <w:pPr>
              <w:widowControl w:val="0"/>
              <w:shd w:val="clear" w:color="auto" w:fill="FFFFFF"/>
              <w:autoSpaceDE w:val="0"/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Центр развития ребенка – детский сад №221</w:t>
            </w:r>
          </w:p>
          <w:p w:rsidR="008310FB" w:rsidRDefault="00A1510E">
            <w:pPr>
              <w:tabs>
                <w:tab w:val="left" w:pos="1567"/>
              </w:tabs>
              <w:spacing w:after="0"/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noProof/>
                <w:color w:val="FF0000"/>
                <w:sz w:val="36"/>
                <w:szCs w:val="36"/>
                <w:lang w:eastAsia="ru-RU"/>
              </w:rPr>
              <mc:AlternateContent>
                <mc:Choice Requires="wps">
                  <w:drawing>
                    <wp:inline distT="0" distB="0" distL="0" distR="0" wp14:anchorId="544B7526" wp14:editId="07777777">
                      <wp:extent cx="3106574" cy="934490"/>
                      <wp:effectExtent l="0" t="0" r="0" b="0"/>
                      <wp:docPr id="4" name="Поли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6574" cy="9344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>
                                  <a:path w="4704" h="1559">
                                    <a:moveTo>
                                      <a:pt x="0" y="268"/>
                                    </a:moveTo>
                                    <a:cubicBezTo>
                                      <a:pt x="783" y="0"/>
                                      <a:pt x="2351" y="538"/>
                                      <a:pt x="2351" y="268"/>
                                    </a:cubicBezTo>
                                    <a:cubicBezTo>
                                      <a:pt x="2351" y="0"/>
                                      <a:pt x="3919" y="538"/>
                                      <a:pt x="4703" y="268"/>
                                    </a:cubicBezTo>
                                    <a:moveTo>
                                      <a:pt x="0" y="1289"/>
                                    </a:moveTo>
                                    <a:cubicBezTo>
                                      <a:pt x="783" y="1019"/>
                                      <a:pt x="2351" y="1558"/>
                                      <a:pt x="2351" y="1289"/>
                                    </a:cubicBezTo>
                                    <a:cubicBezTo>
                                      <a:pt x="2351" y="1019"/>
                                      <a:pt x="3919" y="1558"/>
                                      <a:pt x="4703" y="1289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33CCFF"/>
                              </a:solidFill>
                              <a:ln w="12600">
                                <a:solidFill>
                                  <a:srgbClr val="000099"/>
                                </a:solidFill>
                                <a:miter/>
                              </a:ln>
                              <a:effectLst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8310FB" w:rsidRDefault="008310FB">
                                  <w:pPr>
                                    <w:overflowPunct w:val="0"/>
                                    <w:spacing w:after="0" w:line="240" w:lineRule="auto"/>
                                    <w:rPr>
                                      <w:rFonts w:ascii="Impact" w:eastAsia="Impact" w:hAnsi="Impact" w:cs="Impact"/>
                                      <w:spacing w:val="1"/>
                                      <w:w w:val="80"/>
                                      <w:kern w:val="2"/>
                                      <w:sz w:val="24"/>
                                      <w:szCs w:val="24"/>
                                      <w:lang w:bidi="hi-IN"/>
                                    </w:rPr>
                                  </w:pPr>
                                </w:p>
                                <w:p w:rsidR="00CD120E" w:rsidRPr="00CD120E" w:rsidRDefault="00CD120E" w:rsidP="00CD120E">
                                  <w:pPr>
                                    <w:overflowPunct w:val="0"/>
                                    <w:spacing w:after="0" w:line="240" w:lineRule="auto"/>
                                    <w:jc w:val="center"/>
                                    <w:rPr>
                                      <w:color w:val="002060"/>
                                      <w:sz w:val="36"/>
                                    </w:rPr>
                                  </w:pPr>
                                  <w:r w:rsidRPr="00CD120E">
                                    <w:rPr>
                                      <w:rFonts w:ascii="Impact" w:eastAsia="Impact" w:hAnsi="Impact" w:cs="Impact"/>
                                      <w:color w:val="002060"/>
                                      <w:spacing w:val="1"/>
                                      <w:w w:val="80"/>
                                      <w:kern w:val="2"/>
                                      <w:sz w:val="40"/>
                                      <w:szCs w:val="24"/>
                                      <w:lang w:bidi="hi-IN"/>
                                    </w:rPr>
                                    <w:t>Памятка для родителей</w:t>
                                  </w:r>
                                </w:p>
                              </w:txbxContent>
                            </wps:txbx>
                            <wps:bodyPr lIns="158760" tIns="82440" rIns="158760" bIns="82440" anchorCtr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Полилиния 4" o:spid="_x0000_s1026" style="width:244.6pt;height:7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-center" coordsize="4704,155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" adj="-11796480,,5400" path="m,268c783,,2351,538,2351,268v,-268,1568,270,2352,m,1289v783,-270,2351,269,2351,c2351,1019,3919,1558,4703,1289e" fillcolor="#3cf" strokecolor="#009" strokeweight=".35mm">
                      <v:stroke joinstyle="miter"/>
                      <v:formulas/>
                      <v:path arrowok="t" o:connecttype="custom" textboxrect="0,0,4704,1559"/>
                      <v:textbox inset="4.41mm,2.29mm,4.41mm,2.29mm">
                        <w:txbxContent>
                          <w:p w:rsidR="008310FB" w:rsidRDefault="008310FB">
                            <w:pPr>
                              <w:overflowPunct w:val="0"/>
                              <w:spacing w:after="0" w:line="240" w:lineRule="auto"/>
                              <w:rPr>
                                <w:rFonts w:ascii="Impact" w:eastAsia="Impact" w:hAnsi="Impact" w:cs="Impact"/>
                                <w:spacing w:val="1"/>
                                <w:w w:val="80"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  <w:p w:rsidR="00CD120E" w:rsidRPr="00CD120E" w:rsidRDefault="00CD120E" w:rsidP="00CD120E">
                            <w:pPr>
                              <w:overflowPunct w:val="0"/>
                              <w:spacing w:after="0" w:line="240" w:lineRule="auto"/>
                              <w:jc w:val="center"/>
                              <w:rPr>
                                <w:color w:val="002060"/>
                                <w:sz w:val="36"/>
                              </w:rPr>
                            </w:pPr>
                            <w:r w:rsidRPr="00CD120E">
                              <w:rPr>
                                <w:rFonts w:ascii="Impact" w:eastAsia="Impact" w:hAnsi="Impact" w:cs="Impact"/>
                                <w:color w:val="002060"/>
                                <w:spacing w:val="1"/>
                                <w:w w:val="80"/>
                                <w:kern w:val="2"/>
                                <w:sz w:val="40"/>
                                <w:szCs w:val="24"/>
                                <w:lang w:bidi="hi-IN"/>
                              </w:rPr>
                              <w:t>Памятка для родителей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8310FB" w:rsidRDefault="00A1510E">
            <w:pPr>
              <w:tabs>
                <w:tab w:val="left" w:pos="1567"/>
              </w:tabs>
              <w:jc w:val="center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noProof/>
                <w:color w:val="FF0000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A3B6A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9525" t="9525" r="12700" b="12700"/>
                      <wp:wrapNone/>
                      <wp:docPr id="8" name="shapetype_17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>
                                  <a:gd name="G0" fmla="+- 12000 0 0"/>
                                  <a:gd name="G1" fmla="+- 0 G0 0"/>
                                  <a:gd name="G2" fmla="+- 21600 0 G0"/>
                                  <a:gd name="T0" fmla="*/ 0 w 21600"/>
                                  <a:gd name="T1" fmla="*/ 12000 h 21600"/>
                                  <a:gd name="T2" fmla="*/ 21600 w 21600"/>
                                  <a:gd name="T3" fmla="*/ 0 h 21600"/>
                                  <a:gd name="T4" fmla="*/ 0 w 21600"/>
                                  <a:gd name="T5" fmla="*/ 21600 h 21600"/>
                                  <a:gd name="T6" fmla="*/ 21600 w 21600"/>
                                  <a:gd name="T7" fmla="*/ 9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12000"/>
                                    </a:moveTo>
                                    <a:lnTo>
                                      <a:pt x="21600" y="0"/>
                                    </a:lnTo>
                                  </a:path>
                                  <a:path w="21600" h="21600">
                                    <a:moveTo>
                                      <a:pt x="0" y="21600"/>
                                    </a:moveTo>
                                    <a:lnTo>
                                      <a:pt x="21600" y="960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type_17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" path="m,12000l21600,em,21600l21600,9600e">
                      <v:stroke joinstyle="miter"/>
                      <v:path o:connecttype="custom" o:connectlocs="0,352778;635000,0;0,635000;635000,282222" o:connectangles="0,0,0,0"/>
                      <o:lock v:ext="edit" selection="t"/>
                    </v:shape>
                  </w:pict>
                </mc:Fallback>
              </mc:AlternateContent>
            </w:r>
            <w:r>
              <w:rPr>
                <w:b/>
                <w:noProof/>
                <w:color w:val="FF0000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3B6A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align>top</wp:align>
                      </wp:positionV>
                      <wp:extent cx="3112135" cy="902335"/>
                      <wp:effectExtent l="9525" t="10795" r="31115" b="0"/>
                      <wp:wrapNone/>
                      <wp:docPr id="5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2135" cy="902335"/>
                              </a:xfrm>
                              <a:custGeom>
                                <a:avLst/>
                                <a:gdLst>
                                  <a:gd name="G0" fmla="+- 12000 0 0"/>
                                  <a:gd name="G1" fmla="+- 0 G0 0"/>
                                  <a:gd name="G2" fmla="+- 21600 0 G0"/>
                                  <a:gd name="T0" fmla="*/ 0 w 21600"/>
                                  <a:gd name="T1" fmla="*/ 12000 h 21600"/>
                                  <a:gd name="T2" fmla="*/ 21600 w 21600"/>
                                  <a:gd name="T3" fmla="*/ 0 h 21600"/>
                                  <a:gd name="T4" fmla="*/ 0 w 21600"/>
                                  <a:gd name="T5" fmla="*/ 21600 h 21600"/>
                                  <a:gd name="T6" fmla="*/ 21600 w 21600"/>
                                  <a:gd name="T7" fmla="*/ 9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600" h="21600">
                                    <a:moveTo>
                                      <a:pt x="0" y="12000"/>
                                    </a:moveTo>
                                    <a:lnTo>
                                      <a:pt x="21600" y="0"/>
                                    </a:lnTo>
                                  </a:path>
                                  <a:path w="21600" h="21600">
                                    <a:moveTo>
                                      <a:pt x="0" y="21600"/>
                                    </a:moveTo>
                                    <a:lnTo>
                                      <a:pt x="21600" y="9600"/>
                                    </a:lnTo>
                                  </a:path>
                                </a:pathLst>
                              </a:custGeom>
                              <a:solidFill>
                                <a:srgbClr val="6600CC"/>
                              </a:solidFill>
                              <a:ln w="9360" cap="sq">
                                <a:solidFill>
                                  <a:srgbClr val="CC99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9999FF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_0" o:spid="_x0000_s1026" style="position:absolute;margin-left:0;margin-top:0;width:245.05pt;height:7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" path="m,12000l21600,em,21600l21600,9600e" fillcolor="#60c" strokecolor="#c9f" strokeweight=".26mm">
                      <v:stroke joinstyle="miter" endcap="square"/>
                      <v:shadow on="t" color="#99f"/>
                      <v:path o:connecttype="custom" o:connectlocs="0,501297;3112135,0;0,902335;3112135,401038" o:connectangles="0,0,0,0"/>
                    </v:shape>
                  </w:pict>
                </mc:Fallback>
              </mc:AlternateContent>
            </w:r>
          </w:p>
          <w:p w:rsidR="008310FB" w:rsidRDefault="00A1510E">
            <w:pPr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A63726" wp14:editId="7DE94E02">
                  <wp:extent cx="2006600" cy="2219325"/>
                  <wp:effectExtent l="0" t="0" r="0" b="0"/>
                  <wp:docPr id="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6" t="-14" r="-16" b="-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0" cy="221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10FB" w:rsidRDefault="008310FB">
            <w:pPr>
              <w:rPr>
                <w:lang w:eastAsia="ru-RU"/>
              </w:rPr>
            </w:pPr>
          </w:p>
          <w:p w:rsidR="008310FB" w:rsidRDefault="008310FB">
            <w:pPr>
              <w:rPr>
                <w:lang w:eastAsia="ru-RU"/>
              </w:rPr>
            </w:pPr>
          </w:p>
          <w:p w:rsidR="008310FB" w:rsidRDefault="008310FB">
            <w:pPr>
              <w:rPr>
                <w:lang w:eastAsia="ru-RU"/>
              </w:rPr>
            </w:pPr>
          </w:p>
          <w:p w:rsidR="008310FB" w:rsidRDefault="00A1510E">
            <w:pPr>
              <w:spacing w:after="0"/>
              <w:jc w:val="center"/>
              <w:rPr>
                <w:lang w:eastAsia="ru-RU"/>
              </w:rPr>
            </w:pPr>
            <w:r>
              <w:rPr>
                <w:rFonts w:cs="Calibri"/>
                <w:lang w:eastAsia="ru-RU"/>
              </w:rPr>
              <w:t xml:space="preserve">                      </w:t>
            </w:r>
          </w:p>
        </w:tc>
      </w:tr>
    </w:tbl>
    <w:p w:rsidR="008310FB" w:rsidRDefault="008310FB">
      <w:pPr>
        <w:rPr>
          <w:sz w:val="2"/>
          <w:szCs w:val="2"/>
          <w:lang w:eastAsia="ru-RU"/>
        </w:rPr>
      </w:pPr>
    </w:p>
    <w:tbl>
      <w:tblPr>
        <w:tblW w:w="1659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530"/>
        <w:gridCol w:w="5386"/>
        <w:gridCol w:w="5680"/>
      </w:tblGrid>
      <w:tr w:rsidR="008310FB" w:rsidTr="2109EA52">
        <w:tc>
          <w:tcPr>
            <w:tcW w:w="553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310FB" w:rsidRDefault="008310FB">
            <w:pPr>
              <w:tabs>
                <w:tab w:val="left" w:pos="2100"/>
              </w:tabs>
              <w:snapToGrid w:val="0"/>
              <w:rPr>
                <w:rFonts w:ascii="Times New Roman" w:hAnsi="Times New Roman"/>
                <w:color w:val="333333"/>
                <w:sz w:val="28"/>
                <w:szCs w:val="28"/>
                <w:highlight w:val="white"/>
              </w:rPr>
            </w:pPr>
          </w:p>
          <w:p w:rsidR="008310FB" w:rsidRDefault="00A1510E">
            <w:pPr>
              <w:tabs>
                <w:tab w:val="left" w:pos="21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•</w:t>
            </w: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Всегда пристегивайтесь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адаптер по его росту (чтобы ремень не был на уровне шеи). 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•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 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• Учите ребенка пр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авильному выходу из автомобиля через правую дверь, которая находится со стороны тротуара. 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«Правила поведения на остановке маршрутного транспорта» 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• Не ускоряйте шаг и не бегите вместе с ребенком на остановку нужного маршрутного транспорта. Приучите ребен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ка, что это опасно, лучше подождать следующий автобус (троллейбус) и т. д. </w:t>
            </w:r>
          </w:p>
          <w:p w:rsidR="008310FB" w:rsidRDefault="008310FB">
            <w:pPr>
              <w:tabs>
                <w:tab w:val="left" w:pos="1567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310FB" w:rsidRDefault="008310FB">
            <w:pPr>
              <w:tabs>
                <w:tab w:val="left" w:pos="1567"/>
              </w:tabs>
              <w:rPr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:rsidR="008310FB" w:rsidRDefault="00A1510E">
            <w:pPr>
              <w:tabs>
                <w:tab w:val="left" w:pos="2100"/>
              </w:tabs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• На остановках маршрутного транспорта держите ребенка крепко за руку. 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• Нередки случаи, когда ребенок вырывается и выбегает на проезжую часть. 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• Переходите проезжую часть тол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ько на пешеходных переходах. 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• Не обходите маршрутный транспорт спереди или сзади, если поблизости нет пешеходного перехода. 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• Дождитесь, когда транспорт отъедет подальше, и переходите дорогу в том месте, где она хорошо просматривается в обе стороны. 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•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При высадке из автобуса, троллейбуса, трамвая, такси выходите первыми в противном случае ребенок может упасть или выбежать на проезжую часть дороги. </w:t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>
              <w:t xml:space="preserve">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09773286" wp14:editId="07777777">
                  <wp:extent cx="1845310" cy="1845310"/>
                  <wp:effectExtent l="0" t="0" r="0" b="0"/>
                  <wp:docPr id="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-6" t="-6" r="-6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310" cy="184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:rsidR="008310FB" w:rsidRDefault="008310FB">
            <w:pPr>
              <w:tabs>
                <w:tab w:val="left" w:pos="1567"/>
              </w:tabs>
              <w:snapToGrid w:val="0"/>
              <w:rPr>
                <w:lang w:eastAsia="ru-RU"/>
              </w:rPr>
            </w:pPr>
          </w:p>
          <w:p w:rsidR="008310FB" w:rsidRPr="00CD120E" w:rsidRDefault="00A1510E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Учите ребенка правильному выходу из автомобиля через правую дверь, которая находится со стороны тротуара.                                   </w:t>
            </w:r>
          </w:p>
          <w:p w:rsidR="008310FB" w:rsidRDefault="00A1510E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Всегда пристегивайтесь ремнями безопасности и объясняйте </w:t>
            </w:r>
          </w:p>
          <w:p w:rsidR="008310FB" w:rsidRDefault="00A1510E">
            <w:pPr>
              <w:pStyle w:val="a7"/>
              <w:ind w:left="-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ребенку, зачем это нужно делать. </w:t>
            </w:r>
          </w:p>
          <w:p w:rsidR="008310FB" w:rsidRDefault="008310FB">
            <w:pPr>
              <w:tabs>
                <w:tab w:val="left" w:pos="1567"/>
              </w:tabs>
              <w:rPr>
                <w:sz w:val="28"/>
                <w:szCs w:val="28"/>
                <w:lang w:eastAsia="ru-RU"/>
              </w:rPr>
            </w:pPr>
          </w:p>
          <w:p w:rsidR="008310FB" w:rsidRDefault="00A1510E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</w:t>
            </w:r>
            <w:r>
              <w:rPr>
                <w:sz w:val="28"/>
                <w:szCs w:val="28"/>
              </w:rPr>
              <w:t xml:space="preserve">это правило автоматически выполняется Вами, то оно будет способствовать  формированию у ребенка привычки пристегиваться ремнем  безопасности. </w:t>
            </w:r>
          </w:p>
          <w:p w:rsidR="008310FB" w:rsidRDefault="008310FB">
            <w:pPr>
              <w:tabs>
                <w:tab w:val="left" w:pos="1567"/>
              </w:tabs>
              <w:rPr>
                <w:sz w:val="28"/>
                <w:szCs w:val="28"/>
                <w:lang w:eastAsia="ru-RU"/>
              </w:rPr>
            </w:pPr>
          </w:p>
          <w:p w:rsidR="008310FB" w:rsidRDefault="00A1510E">
            <w:pPr>
              <w:pStyle w:val="a7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Ремень безопас</w:t>
            </w:r>
            <w:r>
              <w:rPr>
                <w:sz w:val="28"/>
                <w:szCs w:val="28"/>
              </w:rPr>
              <w:softHyphen/>
              <w:t>ности для ребенка должен иметь  адаптер по его росту (чтобы ремень не был на уровне шеи).</w:t>
            </w:r>
          </w:p>
          <w:p w:rsidR="008310FB" w:rsidRDefault="008310FB">
            <w:pPr>
              <w:pStyle w:val="a7"/>
              <w:rPr>
                <w:sz w:val="28"/>
                <w:szCs w:val="28"/>
              </w:rPr>
            </w:pPr>
          </w:p>
          <w:p w:rsidR="008310FB" w:rsidRDefault="00A1510E">
            <w:pPr>
              <w:pStyle w:val="a7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Дети </w:t>
            </w:r>
            <w:r>
              <w:rPr>
                <w:sz w:val="28"/>
                <w:szCs w:val="28"/>
              </w:rPr>
              <w:t>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</w:t>
            </w:r>
            <w:r>
              <w:rPr>
                <w:sz w:val="28"/>
                <w:szCs w:val="28"/>
              </w:rPr>
              <w:softHyphen/>
              <w:t>денья.</w:t>
            </w:r>
            <w:r w:rsidRPr="00CD120E">
              <w:rPr>
                <w:sz w:val="32"/>
                <w:szCs w:val="32"/>
                <w:lang w:eastAsia="en-US"/>
              </w:rPr>
              <w:t xml:space="preserve"> </w:t>
            </w:r>
          </w:p>
          <w:p w:rsidR="008310FB" w:rsidRDefault="008310FB">
            <w:pPr>
              <w:rPr>
                <w:sz w:val="32"/>
                <w:szCs w:val="32"/>
                <w:lang w:eastAsia="ru-RU"/>
              </w:rPr>
            </w:pPr>
          </w:p>
          <w:p w:rsidR="008310FB" w:rsidRDefault="00A1510E">
            <w:pPr>
              <w:tabs>
                <w:tab w:val="left" w:pos="2100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333333"/>
                <w:sz w:val="28"/>
                <w:szCs w:val="28"/>
                <w:highlight w:val="white"/>
              </w:rPr>
              <w:t>Соблюдайте правила дорожного движения! Берегите своих детей!</w:t>
            </w:r>
          </w:p>
          <w:p w:rsidR="008310FB" w:rsidRDefault="008310FB">
            <w:pPr>
              <w:tabs>
                <w:tab w:val="left" w:pos="1962"/>
              </w:tabs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8310FB" w:rsidRDefault="008310FB">
      <w:pPr>
        <w:tabs>
          <w:tab w:val="left" w:pos="1567"/>
        </w:tabs>
        <w:rPr>
          <w:lang w:eastAsia="ru-RU"/>
        </w:rPr>
      </w:pPr>
      <w:bookmarkStart w:id="0" w:name="_GoBack"/>
      <w:bookmarkEnd w:id="0"/>
    </w:p>
    <w:sectPr w:rsidR="008310FB">
      <w:pgSz w:w="16838" w:h="11906" w:orient="landscape"/>
      <w:pgMar w:top="284" w:right="1134" w:bottom="426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0" style="width:11.1pt;height:11.1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198360A8"/>
    <w:multiLevelType w:val="multilevel"/>
    <w:tmpl w:val="C532C2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731186E"/>
    <w:multiLevelType w:val="multilevel"/>
    <w:tmpl w:val="C6FEAA8C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9EA52"/>
    <w:rsid w:val="008310FB"/>
    <w:rsid w:val="00A1510E"/>
    <w:rsid w:val="00CD120E"/>
    <w:rsid w:val="2109E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F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No Spacing"/>
    <w:qFormat/>
    <w:pPr>
      <w:widowControl w:val="0"/>
      <w:autoSpaceDE w:val="0"/>
    </w:pPr>
    <w:rPr>
      <w:rFonts w:eastAsia="Times New Roman" w:cs="Times New Roman"/>
      <w:sz w:val="20"/>
      <w:szCs w:val="20"/>
      <w:lang w:val="ru-RU"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a9">
    <w:name w:val="List Paragraph"/>
    <w:basedOn w:val="a"/>
    <w:qFormat/>
    <w:pPr>
      <w:ind w:left="708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No Spacing"/>
    <w:qFormat/>
    <w:pPr>
      <w:widowControl w:val="0"/>
      <w:autoSpaceDE w:val="0"/>
    </w:pPr>
    <w:rPr>
      <w:rFonts w:eastAsia="Times New Roman" w:cs="Times New Roman"/>
      <w:sz w:val="20"/>
      <w:szCs w:val="20"/>
      <w:lang w:val="ru-RU" w:bidi="ar-SA"/>
    </w:rPr>
  </w:style>
  <w:style w:type="paragraph" w:styleId="a8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a9">
    <w:name w:val="List Paragraph"/>
    <w:basedOn w:val="a"/>
    <w:qFormat/>
    <w:pPr>
      <w:ind w:left="708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2021-04-19T10:47:00Z</dcterms:created>
  <dcterms:modified xsi:type="dcterms:W3CDTF">2021-04-19T10:47:00Z</dcterms:modified>
  <dc:language>en-US</dc:language>
</cp:coreProperties>
</file>